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6A" w:rsidRDefault="00E2326D" w:rsidP="001C22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:rsidR="00596FBA" w:rsidRDefault="00596FBA" w:rsidP="009A4088">
      <w:pPr>
        <w:jc w:val="both"/>
        <w:rPr>
          <w:sz w:val="24"/>
          <w:szCs w:val="24"/>
        </w:rPr>
      </w:pPr>
      <w:r w:rsidRPr="00596FBA">
        <w:rPr>
          <w:sz w:val="24"/>
          <w:szCs w:val="24"/>
        </w:rPr>
        <w:t>Zawarta w dniu ……………………… w Szczytnie, pomiędzy: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>Gminą Miejską Szczytno 12-100 Szczytno, ul. Sienkiewicza 1 - Miejski Ośrodek Pomocy Społecznej w Szczytnie ul. Boh. Westerplatte 12 reprezentowany przez Dyrektora Hannę Bojarską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rPr>
          <w:rFonts w:ascii="Calibri" w:eastAsia="Tahoma" w:hAnsi="Calibri" w:cs="Calibri"/>
          <w:b/>
          <w:bCs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 xml:space="preserve">zwanym w treści umowy </w:t>
      </w:r>
      <w:r w:rsidRPr="00A5496F">
        <w:rPr>
          <w:rFonts w:ascii="Calibri" w:eastAsia="Tahoma" w:hAnsi="Calibri" w:cs="Calibri"/>
          <w:b/>
          <w:bCs/>
          <w:sz w:val="24"/>
          <w:szCs w:val="24"/>
        </w:rPr>
        <w:t xml:space="preserve">„ Zamawiającym” 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rPr>
          <w:rFonts w:ascii="Calibri" w:eastAsia="Tahoma" w:hAnsi="Calibri" w:cs="Calibri"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 xml:space="preserve">a 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rPr>
          <w:rFonts w:ascii="Calibri" w:eastAsia="Tahoma" w:hAnsi="Calibri" w:cs="Calibri"/>
          <w:b/>
          <w:sz w:val="24"/>
          <w:szCs w:val="24"/>
        </w:rPr>
      </w:pPr>
      <w:r>
        <w:rPr>
          <w:rFonts w:ascii="Calibri" w:eastAsia="Tahoma" w:hAnsi="Calibri" w:cs="Calibri"/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5496F" w:rsidRDefault="00A5496F" w:rsidP="00A5496F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sz w:val="24"/>
          <w:szCs w:val="24"/>
        </w:rPr>
      </w:pPr>
      <w:r>
        <w:rPr>
          <w:rFonts w:ascii="Calibri" w:eastAsia="Tahoma" w:hAnsi="Calibri" w:cs="Calibri"/>
          <w:sz w:val="24"/>
          <w:szCs w:val="24"/>
        </w:rPr>
        <w:t>reprezentowanym przez …………………………………………………………………………………………………………</w:t>
      </w:r>
    </w:p>
    <w:p w:rsidR="00A5496F" w:rsidRPr="00A5496F" w:rsidRDefault="00A5496F" w:rsidP="00A5496F">
      <w:pPr>
        <w:widowControl w:val="0"/>
        <w:suppressAutoHyphens/>
        <w:spacing w:after="0" w:line="240" w:lineRule="auto"/>
        <w:jc w:val="both"/>
        <w:rPr>
          <w:rFonts w:ascii="Calibri" w:eastAsia="Tahoma" w:hAnsi="Calibri" w:cs="Calibri"/>
          <w:sz w:val="24"/>
          <w:szCs w:val="24"/>
        </w:rPr>
      </w:pPr>
      <w:r w:rsidRPr="00A5496F">
        <w:rPr>
          <w:rFonts w:ascii="Calibri" w:eastAsia="Tahoma" w:hAnsi="Calibri" w:cs="Calibri"/>
          <w:sz w:val="24"/>
          <w:szCs w:val="24"/>
        </w:rPr>
        <w:t>zwanym w treści umowy</w:t>
      </w:r>
      <w:r w:rsidRPr="00A5496F">
        <w:rPr>
          <w:rFonts w:ascii="Calibri" w:eastAsia="Tahoma" w:hAnsi="Calibri" w:cs="Calibri"/>
          <w:b/>
          <w:bCs/>
          <w:sz w:val="24"/>
          <w:szCs w:val="24"/>
        </w:rPr>
        <w:t xml:space="preserve"> „Wykonawcą” </w:t>
      </w:r>
      <w:r w:rsidRPr="00A5496F">
        <w:rPr>
          <w:rFonts w:ascii="Calibri" w:eastAsia="Tahoma" w:hAnsi="Calibri" w:cs="Calibri"/>
          <w:sz w:val="24"/>
          <w:szCs w:val="24"/>
        </w:rPr>
        <w:t>o treści następującej.</w:t>
      </w:r>
    </w:p>
    <w:p w:rsidR="001C22F2" w:rsidRPr="00596FBA" w:rsidRDefault="001C22F2" w:rsidP="001C22F2">
      <w:pPr>
        <w:spacing w:after="0"/>
        <w:jc w:val="both"/>
        <w:rPr>
          <w:sz w:val="24"/>
          <w:szCs w:val="24"/>
        </w:rPr>
      </w:pPr>
    </w:p>
    <w:p w:rsidR="009A4088" w:rsidRDefault="00596FBA" w:rsidP="009A4088">
      <w:pPr>
        <w:jc w:val="both"/>
        <w:rPr>
          <w:sz w:val="24"/>
          <w:szCs w:val="24"/>
        </w:rPr>
      </w:pPr>
      <w:r w:rsidRPr="00596FBA">
        <w:rPr>
          <w:sz w:val="24"/>
          <w:szCs w:val="24"/>
        </w:rPr>
        <w:t xml:space="preserve">Umowa została zawarta z wyłączeniem stosowania przepisów ustawy z dnia </w:t>
      </w:r>
      <w:r>
        <w:rPr>
          <w:sz w:val="24"/>
          <w:szCs w:val="24"/>
        </w:rPr>
        <w:t xml:space="preserve">11 września 2019 </w:t>
      </w:r>
      <w:r w:rsidR="0009472C">
        <w:rPr>
          <w:sz w:val="24"/>
          <w:szCs w:val="24"/>
        </w:rPr>
        <w:t>roku – Prawo</w:t>
      </w:r>
      <w:r>
        <w:rPr>
          <w:sz w:val="24"/>
          <w:szCs w:val="24"/>
        </w:rPr>
        <w:t xml:space="preserve"> zamówień publicznych (Dz. U. z 2023 r. </w:t>
      </w:r>
      <w:r w:rsidR="0009472C">
        <w:rPr>
          <w:sz w:val="24"/>
          <w:szCs w:val="24"/>
        </w:rPr>
        <w:t>poz. 1605) na</w:t>
      </w:r>
      <w:r>
        <w:rPr>
          <w:sz w:val="24"/>
          <w:szCs w:val="24"/>
        </w:rPr>
        <w:t xml:space="preserve"> wykonanie zadania: „</w:t>
      </w:r>
      <w:r w:rsidR="00F60340">
        <w:rPr>
          <w:sz w:val="24"/>
          <w:szCs w:val="24"/>
        </w:rPr>
        <w:t xml:space="preserve">zakup </w:t>
      </w:r>
      <w:r w:rsidR="00ED4066">
        <w:rPr>
          <w:sz w:val="24"/>
          <w:szCs w:val="24"/>
        </w:rPr>
        <w:t>materaca</w:t>
      </w:r>
      <w:r w:rsidR="009A4088" w:rsidRPr="00891D6A">
        <w:rPr>
          <w:sz w:val="24"/>
          <w:szCs w:val="24"/>
        </w:rPr>
        <w:t xml:space="preserve"> ewakuacyjnego </w:t>
      </w:r>
      <w:r w:rsidR="001C22F2">
        <w:rPr>
          <w:sz w:val="24"/>
          <w:szCs w:val="24"/>
        </w:rPr>
        <w:t xml:space="preserve">oraz zakup z montażem uchwytów ułatwiających korzystanie z urządzeń higieniczno – sanitarnych w toalecie” </w:t>
      </w:r>
      <w:r w:rsidR="009A4088" w:rsidRPr="00891D6A">
        <w:rPr>
          <w:sz w:val="24"/>
          <w:szCs w:val="24"/>
        </w:rPr>
        <w:t>w ramach projektu „Życzliwy urząd” dofinansow</w:t>
      </w:r>
      <w:r w:rsidR="001C22F2">
        <w:rPr>
          <w:sz w:val="24"/>
          <w:szCs w:val="24"/>
        </w:rPr>
        <w:t xml:space="preserve">anego ze środków PFRON z </w:t>
      </w:r>
      <w:r w:rsidR="009A4088" w:rsidRPr="00891D6A">
        <w:rPr>
          <w:sz w:val="24"/>
          <w:szCs w:val="24"/>
        </w:rPr>
        <w:t>programu „Dostępna przestrzeń publiczna”</w:t>
      </w:r>
      <w:r w:rsidR="00891D6A">
        <w:rPr>
          <w:sz w:val="24"/>
          <w:szCs w:val="24"/>
        </w:rPr>
        <w:t xml:space="preserve"> na potrzeby Miejskiego Ośrodk</w:t>
      </w:r>
      <w:r>
        <w:rPr>
          <w:sz w:val="24"/>
          <w:szCs w:val="24"/>
        </w:rPr>
        <w:t>a Pomocy Społecznej w Szczytnie”.</w:t>
      </w:r>
    </w:p>
    <w:p w:rsidR="00596FBA" w:rsidRDefault="00596FBA" w:rsidP="009A4088">
      <w:pPr>
        <w:jc w:val="both"/>
        <w:rPr>
          <w:sz w:val="24"/>
          <w:szCs w:val="24"/>
        </w:rPr>
      </w:pPr>
    </w:p>
    <w:p w:rsidR="00596FBA" w:rsidRPr="00596FBA" w:rsidRDefault="00596FBA" w:rsidP="00596FBA">
      <w:pPr>
        <w:spacing w:after="0" w:line="240" w:lineRule="auto"/>
        <w:jc w:val="center"/>
        <w:rPr>
          <w:b/>
          <w:sz w:val="24"/>
          <w:szCs w:val="24"/>
        </w:rPr>
      </w:pPr>
      <w:r w:rsidRPr="00596FBA">
        <w:rPr>
          <w:rFonts w:cstheme="minorHAnsi"/>
          <w:b/>
          <w:sz w:val="24"/>
          <w:szCs w:val="24"/>
        </w:rPr>
        <w:t>§</w:t>
      </w:r>
      <w:r w:rsidRPr="00596FBA">
        <w:rPr>
          <w:b/>
          <w:sz w:val="24"/>
          <w:szCs w:val="24"/>
        </w:rPr>
        <w:t xml:space="preserve"> 1</w:t>
      </w:r>
    </w:p>
    <w:p w:rsidR="00596FBA" w:rsidRPr="00642D8E" w:rsidRDefault="00596FBA" w:rsidP="00642D8E">
      <w:pPr>
        <w:spacing w:after="0" w:line="240" w:lineRule="auto"/>
        <w:jc w:val="center"/>
        <w:rPr>
          <w:b/>
          <w:sz w:val="24"/>
          <w:szCs w:val="24"/>
        </w:rPr>
      </w:pPr>
      <w:r w:rsidRPr="00596FBA">
        <w:rPr>
          <w:b/>
          <w:sz w:val="24"/>
          <w:szCs w:val="24"/>
        </w:rPr>
        <w:t>Przedmiot umowy</w:t>
      </w:r>
    </w:p>
    <w:p w:rsidR="001C22F2" w:rsidRDefault="00596FBA" w:rsidP="001C22F2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C22F2">
        <w:rPr>
          <w:sz w:val="24"/>
          <w:szCs w:val="24"/>
        </w:rPr>
        <w:t>Zamawiający zleca, a Wykonawca zgodnie ze złożoną ofertą zobowiązuje się do wykonania zamówienia pn:</w:t>
      </w:r>
      <w:r w:rsidR="00F60340">
        <w:rPr>
          <w:sz w:val="24"/>
          <w:szCs w:val="24"/>
        </w:rPr>
        <w:t xml:space="preserve"> „Zakup </w:t>
      </w:r>
      <w:r w:rsidR="001C22F2" w:rsidRPr="001C22F2">
        <w:rPr>
          <w:sz w:val="24"/>
          <w:szCs w:val="24"/>
        </w:rPr>
        <w:t>materaca ewakuacyjnego oraz zakup z montażem uchwytów ułatwiających korzystanie z urządzeń higieniczno – sanitarnych w toalecie” w ramach projektu „Życzliwy urząd” dofinansowanego ze środków PFRON z programu „Dostępna przestrzeń publiczna” na potrzeby Miejskiego Ośrodka</w:t>
      </w:r>
      <w:r w:rsidR="00AC2A81">
        <w:rPr>
          <w:sz w:val="24"/>
          <w:szCs w:val="24"/>
        </w:rPr>
        <w:t xml:space="preserve"> Pomocy Społecznej w Szczytnie”, w całości/*</w:t>
      </w:r>
    </w:p>
    <w:p w:rsidR="00AC2A81" w:rsidRPr="00F60340" w:rsidRDefault="00AC2A81" w:rsidP="00F60340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w części dotyczącej sprzedaży i dostarczenia wraz z montażem jeśli jest wymagany:</w:t>
      </w:r>
    </w:p>
    <w:p w:rsidR="00DC113E" w:rsidRDefault="00DC113E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materaca ewakuacyjnego, /*</w:t>
      </w:r>
    </w:p>
    <w:p w:rsidR="00DC113E" w:rsidRDefault="00DC113E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sprzedaż z montażem uchwytów ułatwiających korzystanie z urządzeń higieniczno – sanitarnych w toalecie./*</w:t>
      </w:r>
    </w:p>
    <w:p w:rsidR="00DC113E" w:rsidRPr="001C22F2" w:rsidRDefault="00DC113E" w:rsidP="00AC2A8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Dostarczony sprzęt pow</w:t>
      </w:r>
      <w:r w:rsidR="00D23289">
        <w:rPr>
          <w:sz w:val="24"/>
          <w:szCs w:val="24"/>
        </w:rPr>
        <w:t>inien być zaopatrzony w kartę gw</w:t>
      </w:r>
      <w:r>
        <w:rPr>
          <w:sz w:val="24"/>
          <w:szCs w:val="24"/>
        </w:rPr>
        <w:t>arancyjną.</w:t>
      </w:r>
    </w:p>
    <w:p w:rsidR="00596FBA" w:rsidRPr="001C22F2" w:rsidRDefault="00596FBA" w:rsidP="00AA1C75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 w:rsidRPr="001C22F2">
        <w:rPr>
          <w:sz w:val="24"/>
          <w:szCs w:val="24"/>
        </w:rPr>
        <w:t>Szczegółowy zakres i char</w:t>
      </w:r>
      <w:r w:rsidR="001C22F2">
        <w:rPr>
          <w:sz w:val="24"/>
          <w:szCs w:val="24"/>
        </w:rPr>
        <w:t>akterystykę wykonania umowy</w:t>
      </w:r>
      <w:r w:rsidRPr="001C22F2">
        <w:rPr>
          <w:sz w:val="24"/>
          <w:szCs w:val="24"/>
        </w:rPr>
        <w:t xml:space="preserve"> określa</w:t>
      </w:r>
      <w:r w:rsidR="00ED4066" w:rsidRPr="001C22F2">
        <w:rPr>
          <w:sz w:val="24"/>
          <w:szCs w:val="24"/>
        </w:rPr>
        <w:t xml:space="preserve"> opis przedmiotu zamówienia w zapytaniu ofertowym.</w:t>
      </w:r>
    </w:p>
    <w:p w:rsidR="00596FBA" w:rsidRDefault="00596FBA" w:rsidP="00596FBA">
      <w:pPr>
        <w:pStyle w:val="Akapitzlist"/>
        <w:jc w:val="both"/>
        <w:rPr>
          <w:sz w:val="24"/>
          <w:szCs w:val="24"/>
        </w:rPr>
      </w:pPr>
    </w:p>
    <w:p w:rsidR="00596FBA" w:rsidRPr="00596FBA" w:rsidRDefault="00596FBA" w:rsidP="00596FBA">
      <w:pPr>
        <w:pStyle w:val="Akapitzlist"/>
        <w:jc w:val="center"/>
        <w:rPr>
          <w:b/>
          <w:sz w:val="24"/>
          <w:szCs w:val="24"/>
        </w:rPr>
      </w:pPr>
      <w:r w:rsidRPr="00596FBA">
        <w:rPr>
          <w:rFonts w:cstheme="minorHAnsi"/>
          <w:b/>
          <w:sz w:val="24"/>
          <w:szCs w:val="24"/>
        </w:rPr>
        <w:t>§</w:t>
      </w:r>
      <w:r w:rsidRPr="00596FBA">
        <w:rPr>
          <w:b/>
          <w:sz w:val="24"/>
          <w:szCs w:val="24"/>
        </w:rPr>
        <w:t xml:space="preserve"> 2</w:t>
      </w:r>
    </w:p>
    <w:p w:rsidR="00596FBA" w:rsidRDefault="00596FBA" w:rsidP="00596FBA">
      <w:pPr>
        <w:pStyle w:val="Akapitzlist"/>
        <w:jc w:val="center"/>
        <w:rPr>
          <w:b/>
          <w:sz w:val="24"/>
          <w:szCs w:val="24"/>
        </w:rPr>
      </w:pPr>
      <w:r w:rsidRPr="00596FBA">
        <w:rPr>
          <w:b/>
          <w:sz w:val="24"/>
          <w:szCs w:val="24"/>
        </w:rPr>
        <w:t>Obowiązki Wykonawcy</w:t>
      </w:r>
    </w:p>
    <w:p w:rsidR="00A5496F" w:rsidRPr="00E87226" w:rsidRDefault="00E87226" w:rsidP="00E87226">
      <w:pPr>
        <w:pStyle w:val="Akapitzlist"/>
        <w:ind w:left="0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4066">
        <w:rPr>
          <w:sz w:val="24"/>
          <w:szCs w:val="24"/>
        </w:rPr>
        <w:t xml:space="preserve">Wykonawca, w ramach wynagrodzenia za wykonanie przedmiotu umowy, zobowiązany jest </w:t>
      </w:r>
      <w:r w:rsidR="00ED4066" w:rsidRPr="00E87226">
        <w:rPr>
          <w:sz w:val="24"/>
          <w:szCs w:val="24"/>
        </w:rPr>
        <w:t>do wykonania przedmiotu umowy terminowo, z najwyższą starannością i zachowaniem dobrej jakości, zgodnie z obowiązującymi przepisami prawa dotyczącymi przedmiotu umowy, dyrektywami oraz opisem przedmiotu zamówienia w zapytaniu ofertowym.</w:t>
      </w:r>
    </w:p>
    <w:p w:rsidR="00DC113E" w:rsidRPr="00DC113E" w:rsidRDefault="00DC113E" w:rsidP="00DC113E">
      <w:pPr>
        <w:pStyle w:val="Akapitzlist"/>
        <w:jc w:val="both"/>
        <w:rPr>
          <w:sz w:val="24"/>
          <w:szCs w:val="24"/>
        </w:rPr>
      </w:pP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rFonts w:cstheme="minorHAnsi"/>
          <w:b/>
          <w:sz w:val="24"/>
          <w:szCs w:val="24"/>
        </w:rPr>
        <w:lastRenderedPageBreak/>
        <w:t>§</w:t>
      </w:r>
      <w:r w:rsidRPr="00ED4066">
        <w:rPr>
          <w:b/>
          <w:sz w:val="24"/>
          <w:szCs w:val="24"/>
        </w:rPr>
        <w:t xml:space="preserve"> 3</w:t>
      </w:r>
    </w:p>
    <w:p w:rsidR="00A5496F" w:rsidRDefault="00ED4066" w:rsidP="00A5496F">
      <w:pPr>
        <w:pStyle w:val="Akapitzlist"/>
        <w:jc w:val="center"/>
        <w:rPr>
          <w:b/>
          <w:sz w:val="24"/>
          <w:szCs w:val="24"/>
        </w:rPr>
      </w:pPr>
      <w:r w:rsidRPr="00ED4066">
        <w:rPr>
          <w:b/>
          <w:sz w:val="24"/>
          <w:szCs w:val="24"/>
        </w:rPr>
        <w:t>Obowiązki Zamawiającego</w:t>
      </w:r>
    </w:p>
    <w:p w:rsidR="001C22F2" w:rsidRPr="00A5496F" w:rsidRDefault="00ED4066" w:rsidP="00A5496F">
      <w:pPr>
        <w:pStyle w:val="Akapitzlist"/>
        <w:ind w:left="0"/>
        <w:jc w:val="both"/>
        <w:rPr>
          <w:b/>
          <w:sz w:val="24"/>
          <w:szCs w:val="24"/>
        </w:rPr>
      </w:pPr>
      <w:r w:rsidRPr="00A5496F">
        <w:rPr>
          <w:sz w:val="24"/>
          <w:szCs w:val="24"/>
        </w:rPr>
        <w:t>Zamawiający zobowiązany jest do terminowej zapłaty wynagrodzenia należnego Wykonawcy za wykonanie przedmiotu umowy.</w:t>
      </w:r>
    </w:p>
    <w:p w:rsidR="001C22F2" w:rsidRDefault="001C22F2" w:rsidP="00ED4066">
      <w:pPr>
        <w:pStyle w:val="Akapitzlist"/>
        <w:jc w:val="both"/>
        <w:rPr>
          <w:sz w:val="24"/>
          <w:szCs w:val="24"/>
        </w:rPr>
      </w:pP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rFonts w:cstheme="minorHAnsi"/>
          <w:b/>
          <w:sz w:val="24"/>
          <w:szCs w:val="24"/>
        </w:rPr>
        <w:t>§</w:t>
      </w:r>
      <w:r w:rsidRPr="00ED4066">
        <w:rPr>
          <w:b/>
          <w:sz w:val="24"/>
          <w:szCs w:val="24"/>
        </w:rPr>
        <w:t xml:space="preserve"> 4</w:t>
      </w: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b/>
          <w:sz w:val="24"/>
          <w:szCs w:val="24"/>
        </w:rPr>
        <w:t>Termin realizacji</w:t>
      </w:r>
    </w:p>
    <w:p w:rsidR="00ED4066" w:rsidRDefault="00ED4066" w:rsidP="00A5496F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Termin wykona</w:t>
      </w:r>
      <w:r w:rsidR="00F60340">
        <w:rPr>
          <w:sz w:val="24"/>
          <w:szCs w:val="24"/>
        </w:rPr>
        <w:t>nia zamówienia: do ……………….. 2024</w:t>
      </w:r>
      <w:r>
        <w:rPr>
          <w:sz w:val="24"/>
          <w:szCs w:val="24"/>
        </w:rPr>
        <w:t xml:space="preserve"> roku.</w:t>
      </w:r>
    </w:p>
    <w:p w:rsidR="00ED4066" w:rsidRDefault="00ED4066" w:rsidP="00ED4066">
      <w:pPr>
        <w:pStyle w:val="Akapitzlist"/>
        <w:jc w:val="both"/>
        <w:rPr>
          <w:sz w:val="24"/>
          <w:szCs w:val="24"/>
        </w:rPr>
      </w:pPr>
    </w:p>
    <w:p w:rsidR="00ED4066" w:rsidRP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rFonts w:cstheme="minorHAnsi"/>
          <w:b/>
          <w:sz w:val="24"/>
          <w:szCs w:val="24"/>
        </w:rPr>
        <w:t>§</w:t>
      </w:r>
      <w:r w:rsidRPr="00ED4066">
        <w:rPr>
          <w:b/>
          <w:sz w:val="24"/>
          <w:szCs w:val="24"/>
        </w:rPr>
        <w:t xml:space="preserve"> 5</w:t>
      </w:r>
    </w:p>
    <w:p w:rsidR="00ED4066" w:rsidRDefault="00ED4066" w:rsidP="00ED4066">
      <w:pPr>
        <w:pStyle w:val="Akapitzlist"/>
        <w:jc w:val="center"/>
        <w:rPr>
          <w:b/>
          <w:sz w:val="24"/>
          <w:szCs w:val="24"/>
        </w:rPr>
      </w:pPr>
      <w:r w:rsidRPr="00ED4066">
        <w:rPr>
          <w:b/>
          <w:sz w:val="24"/>
          <w:szCs w:val="24"/>
        </w:rPr>
        <w:t>Wynagrodzenie i warunki płatności</w:t>
      </w:r>
    </w:p>
    <w:p w:rsidR="00ED4066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Wykonawca </w:t>
      </w:r>
      <w:r w:rsidR="0009472C">
        <w:rPr>
          <w:sz w:val="24"/>
          <w:szCs w:val="24"/>
        </w:rPr>
        <w:t>otrzyma wynagrodzenie</w:t>
      </w:r>
      <w:r>
        <w:rPr>
          <w:sz w:val="24"/>
          <w:szCs w:val="24"/>
        </w:rPr>
        <w:t xml:space="preserve"> w kwocie …….. zł nett</w:t>
      </w:r>
      <w:r w:rsidR="00A46DB9">
        <w:rPr>
          <w:sz w:val="24"/>
          <w:szCs w:val="24"/>
        </w:rPr>
        <w:t>o</w:t>
      </w:r>
      <w:r>
        <w:rPr>
          <w:sz w:val="24"/>
          <w:szCs w:val="24"/>
        </w:rPr>
        <w:t xml:space="preserve"> + …% VAT, co daje wartość brutto równą ……………….. zł (słownie: …………………. zł).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Wynagrodzenie płatne będzie przelewem na rachunek bankowy Wykonawcy wskazany na fakturze, w terminie 14 dni od dnia doręczenia Zamawiającemu prawidłowo wystawionej faktury.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podania na fakturze następujących danych dotyczących Zamawiającego:</w:t>
      </w:r>
    </w:p>
    <w:p w:rsidR="000F3BC1" w:rsidRDefault="000F3BC1" w:rsidP="000F3BC1">
      <w:pPr>
        <w:pStyle w:val="Akapitzlist"/>
        <w:jc w:val="both"/>
        <w:rPr>
          <w:sz w:val="24"/>
          <w:szCs w:val="24"/>
        </w:rPr>
      </w:pPr>
      <w:r w:rsidRPr="001C22F2">
        <w:rPr>
          <w:b/>
          <w:sz w:val="24"/>
          <w:szCs w:val="24"/>
        </w:rPr>
        <w:t>Nabywca:</w:t>
      </w:r>
      <w:r w:rsidR="001C22F2">
        <w:rPr>
          <w:sz w:val="24"/>
          <w:szCs w:val="24"/>
        </w:rPr>
        <w:t xml:space="preserve"> Gmina Miejska Szczytno</w:t>
      </w:r>
    </w:p>
    <w:p w:rsidR="001C22F2" w:rsidRDefault="001C22F2" w:rsidP="000F3BC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Ul. Sienkiewicza 1</w:t>
      </w:r>
    </w:p>
    <w:p w:rsidR="000F3BC1" w:rsidRDefault="001C22F2" w:rsidP="001C22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12 – 100 Szczytno</w:t>
      </w:r>
    </w:p>
    <w:p w:rsidR="001C22F2" w:rsidRPr="001C22F2" w:rsidRDefault="001C22F2" w:rsidP="001C22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NIP: 745-174-86-03</w:t>
      </w:r>
    </w:p>
    <w:p w:rsidR="000F3BC1" w:rsidRDefault="000F3BC1" w:rsidP="000F3BC1">
      <w:pPr>
        <w:pStyle w:val="Akapitzlist"/>
        <w:jc w:val="both"/>
        <w:rPr>
          <w:sz w:val="24"/>
          <w:szCs w:val="24"/>
        </w:rPr>
      </w:pPr>
      <w:r w:rsidRPr="001C22F2">
        <w:rPr>
          <w:b/>
          <w:sz w:val="24"/>
          <w:szCs w:val="24"/>
        </w:rPr>
        <w:t>Odbiorca:</w:t>
      </w:r>
      <w:r w:rsidR="001C22F2">
        <w:rPr>
          <w:sz w:val="24"/>
          <w:szCs w:val="24"/>
        </w:rPr>
        <w:t xml:space="preserve">  Miejski Ośrodek Pomocy Społecznej w Szczytnie</w:t>
      </w:r>
    </w:p>
    <w:p w:rsidR="001C22F2" w:rsidRDefault="001C22F2" w:rsidP="000F3BC1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Ul. Bohaterów Westerplatte 12</w:t>
      </w:r>
    </w:p>
    <w:p w:rsidR="000F3BC1" w:rsidRPr="001C22F2" w:rsidRDefault="001C22F2" w:rsidP="001C22F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12-100 Szczytno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wyraża zgodę na dokonywanie potrącenia ewentualnych kar umownych naliczanych przez </w:t>
      </w:r>
      <w:r w:rsidR="0009472C">
        <w:rPr>
          <w:sz w:val="24"/>
          <w:szCs w:val="24"/>
        </w:rPr>
        <w:t>Zamawiającego z</w:t>
      </w:r>
      <w:r>
        <w:rPr>
          <w:sz w:val="24"/>
          <w:szCs w:val="24"/>
        </w:rPr>
        <w:t xml:space="preserve"> wynagrodzenia należnego Wykonawcy.</w:t>
      </w:r>
    </w:p>
    <w:p w:rsidR="000F3BC1" w:rsidRDefault="000F3BC1" w:rsidP="000F3BC1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Rozliczenie końcowe nastą</w:t>
      </w:r>
      <w:r w:rsidR="00AC2A81">
        <w:rPr>
          <w:sz w:val="24"/>
          <w:szCs w:val="24"/>
        </w:rPr>
        <w:t>pi po dostarczeniu do Zamawiającego przedmiotu umowy i dokonaniu montażu oraz instruktażu obsługi jeśli jest wymagany,</w:t>
      </w:r>
      <w:r>
        <w:rPr>
          <w:sz w:val="24"/>
          <w:szCs w:val="24"/>
        </w:rPr>
        <w:t xml:space="preserve"> potwierdzenie bezusterkowym protokołem odbioru pod względem rzeczowym, ilościowym i jakościowym, podpisanym przez przedstawicieli Zamawiającego i Wykonawcy. Wykonawca sporządza i przekazuje Zamawiającemu w ciągu 7 dni od daty od</w:t>
      </w:r>
      <w:r w:rsidR="00AC2A81">
        <w:rPr>
          <w:sz w:val="24"/>
          <w:szCs w:val="24"/>
        </w:rPr>
        <w:t>bioru fakturę.</w:t>
      </w:r>
    </w:p>
    <w:p w:rsidR="000F3BC1" w:rsidRPr="000F3BC1" w:rsidRDefault="000F3BC1" w:rsidP="000F3BC1">
      <w:pPr>
        <w:spacing w:after="0"/>
        <w:jc w:val="center"/>
        <w:rPr>
          <w:b/>
          <w:sz w:val="24"/>
          <w:szCs w:val="24"/>
        </w:rPr>
      </w:pPr>
      <w:r w:rsidRPr="000F3BC1">
        <w:rPr>
          <w:rFonts w:cstheme="minorHAnsi"/>
          <w:b/>
          <w:sz w:val="24"/>
          <w:szCs w:val="24"/>
        </w:rPr>
        <w:t>§</w:t>
      </w:r>
      <w:r w:rsidRPr="000F3BC1">
        <w:rPr>
          <w:b/>
          <w:sz w:val="24"/>
          <w:szCs w:val="24"/>
        </w:rPr>
        <w:t xml:space="preserve"> 6</w:t>
      </w:r>
    </w:p>
    <w:p w:rsidR="000F3BC1" w:rsidRDefault="000F3BC1" w:rsidP="000F3BC1">
      <w:pPr>
        <w:spacing w:after="0"/>
        <w:jc w:val="center"/>
        <w:rPr>
          <w:b/>
          <w:sz w:val="24"/>
          <w:szCs w:val="24"/>
        </w:rPr>
      </w:pPr>
      <w:r w:rsidRPr="000F3BC1">
        <w:rPr>
          <w:b/>
          <w:sz w:val="24"/>
          <w:szCs w:val="24"/>
        </w:rPr>
        <w:t>Nadzór i koordynacja wykonania Umowy</w:t>
      </w:r>
    </w:p>
    <w:p w:rsidR="000F3BC1" w:rsidRDefault="00EB6E68" w:rsidP="00EB6E68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Osobami sprawującymi nadzór nad wykonaniem przedmiotu umowy są:</w:t>
      </w:r>
    </w:p>
    <w:p w:rsidR="00EB6E68" w:rsidRDefault="00EB6E68" w:rsidP="00EB6E68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 strony Zamawiającego: ……………………………………………………………………………………</w:t>
      </w:r>
    </w:p>
    <w:p w:rsidR="00EB6E68" w:rsidRDefault="00EB6E68" w:rsidP="00EB6E68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…………………………………………………………….., tel.: …………………………………………</w:t>
      </w:r>
    </w:p>
    <w:p w:rsidR="00EB6E68" w:rsidRDefault="00EB6E68" w:rsidP="00EB6E68">
      <w:pPr>
        <w:pStyle w:val="Akapitzlist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Ze strony Wykonawcy: …………………………………………………………………………………………</w:t>
      </w:r>
    </w:p>
    <w:p w:rsidR="00EB6E68" w:rsidRDefault="00EB6E68" w:rsidP="00EB6E68">
      <w:pPr>
        <w:pStyle w:val="Akapitzlist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…………………………………………………………….., tel.: …………………………………………</w:t>
      </w:r>
    </w:p>
    <w:p w:rsidR="00EB6E68" w:rsidRDefault="00EB6E68" w:rsidP="00EB6E68">
      <w:pPr>
        <w:pStyle w:val="Akapitzlist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Zmiana osób, o których mowa w ust. 1 nie stanowi zmiany umowy i jest dokonywana w drodze jednostronnego pisemnego oświadczenia Strony i wywołuje skutek od dnia doręczenia go drugiej Stronie.</w:t>
      </w:r>
    </w:p>
    <w:p w:rsidR="00EB6E68" w:rsidRDefault="00EB6E68" w:rsidP="00EB6E68">
      <w:pPr>
        <w:pStyle w:val="Akapitzlist"/>
        <w:spacing w:after="0"/>
        <w:jc w:val="both"/>
        <w:rPr>
          <w:sz w:val="24"/>
          <w:szCs w:val="24"/>
        </w:rPr>
      </w:pPr>
    </w:p>
    <w:p w:rsidR="00EB6E68" w:rsidRPr="00EB6E68" w:rsidRDefault="00EB6E68" w:rsidP="00EB6E68">
      <w:pPr>
        <w:spacing w:after="0"/>
        <w:jc w:val="center"/>
        <w:rPr>
          <w:b/>
          <w:sz w:val="24"/>
          <w:szCs w:val="24"/>
        </w:rPr>
      </w:pPr>
      <w:r w:rsidRPr="00EB6E68">
        <w:rPr>
          <w:rFonts w:cstheme="minorHAnsi"/>
          <w:b/>
          <w:sz w:val="24"/>
          <w:szCs w:val="24"/>
        </w:rPr>
        <w:t>§</w:t>
      </w:r>
      <w:r w:rsidRPr="00EB6E68">
        <w:rPr>
          <w:b/>
          <w:sz w:val="24"/>
          <w:szCs w:val="24"/>
        </w:rPr>
        <w:t xml:space="preserve"> 7</w:t>
      </w:r>
    </w:p>
    <w:p w:rsidR="00EB6E68" w:rsidRPr="00AC2A81" w:rsidRDefault="00EB6E68" w:rsidP="00AC2A81">
      <w:pPr>
        <w:spacing w:after="0"/>
        <w:jc w:val="center"/>
        <w:rPr>
          <w:b/>
          <w:sz w:val="24"/>
          <w:szCs w:val="24"/>
        </w:rPr>
      </w:pPr>
      <w:r w:rsidRPr="00EB6E68">
        <w:rPr>
          <w:b/>
          <w:sz w:val="24"/>
          <w:szCs w:val="24"/>
        </w:rPr>
        <w:t>Rękojmia i gwarancja jakości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Uprawnienia z tytułu rękojmi wygasają po upływie 24 miesięcy licząc od dnia dostarczenia prawidłowo wystawionej faktury, w którym to dniu rozpoczyna się bieg okresu rękojmi.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dochodzenia roszczeń z tytułu rękojmi, zgodnie z przepisami Kodeksu cywilnego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udziela na całość przedmiotu umowy 24-miesięcznej gwarancji jakości.</w:t>
      </w:r>
    </w:p>
    <w:p w:rsidR="00EB6E68" w:rsidRDefault="00EB6E68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Bieg okresu gwarancji jakości rozpoczyna się od dnia dostarczenia prawidłowo wystawionej faktury.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okresie udzielonej gwarancji jakości Wykonawca zobowiązuje się do usunięcia ujawnionych wad lub usterek w terminie 7 dni od dnia zgłoszenia wady lub usterki przez Zamawiającego. O wadach lub usterkach, które ujawniły się w okresie gwarancji jakości Zamawiający zobowiązany jest zawiadomić Wykonawcę w formie pisemnej niezwłocznie po ich stwierdzeniu.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przypadku, gdy zakres wad lub usterek z przyczyn obiektywnych, niezależnych od Wykonawcy uniemożliwi</w:t>
      </w:r>
      <w:r w:rsidR="00AC2A81">
        <w:rPr>
          <w:sz w:val="24"/>
          <w:szCs w:val="24"/>
        </w:rPr>
        <w:t>a</w:t>
      </w:r>
      <w:r>
        <w:rPr>
          <w:sz w:val="24"/>
          <w:szCs w:val="24"/>
        </w:rPr>
        <w:t xml:space="preserve"> ich usunięci</w:t>
      </w:r>
      <w:r w:rsidR="00AC2A81">
        <w:rPr>
          <w:sz w:val="24"/>
          <w:szCs w:val="24"/>
        </w:rPr>
        <w:t>e w terminie określonym w ust. 5</w:t>
      </w:r>
      <w:r>
        <w:rPr>
          <w:sz w:val="24"/>
          <w:szCs w:val="24"/>
        </w:rPr>
        <w:t xml:space="preserve">, Zamawiający na wniosek Wykonawcy może wyrazić </w:t>
      </w:r>
      <w:r w:rsidR="00AC2A81">
        <w:rPr>
          <w:sz w:val="24"/>
          <w:szCs w:val="24"/>
        </w:rPr>
        <w:t xml:space="preserve">na piśmie pod rygorem nieważności </w:t>
      </w:r>
      <w:r>
        <w:rPr>
          <w:sz w:val="24"/>
          <w:szCs w:val="24"/>
        </w:rPr>
        <w:t>zgodę na ustalenie nowego terminu ich usunięcia.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Ustępy 6 i 7 stosuje się odpowiedni do zgłaszania i usuwania wad z tytułu rękojmi.</w:t>
      </w:r>
    </w:p>
    <w:p w:rsidR="00511A55" w:rsidRDefault="00511A55" w:rsidP="00EB6E68">
      <w:pPr>
        <w:pStyle w:val="Akapitzlist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 przystąpienia do wykonywania napraw w ramach rękojmi lub gwarancji jakości lub opóźnienia w ich wykonywaniu Zamawiający ma prawo </w:t>
      </w:r>
      <w:r w:rsidR="001542FA">
        <w:rPr>
          <w:sz w:val="24"/>
          <w:szCs w:val="24"/>
        </w:rPr>
        <w:t>do powierzenia naprawy osobom trzecim na koszt i ryzyko Wykonawcy.</w:t>
      </w:r>
    </w:p>
    <w:p w:rsidR="001542FA" w:rsidRDefault="001542FA" w:rsidP="001542FA">
      <w:pPr>
        <w:pStyle w:val="Akapitzlist"/>
        <w:spacing w:after="0"/>
        <w:jc w:val="both"/>
        <w:rPr>
          <w:sz w:val="24"/>
          <w:szCs w:val="24"/>
        </w:rPr>
      </w:pPr>
    </w:p>
    <w:p w:rsidR="001542FA" w:rsidRPr="001542FA" w:rsidRDefault="001542FA" w:rsidP="001542FA">
      <w:pPr>
        <w:spacing w:after="0"/>
        <w:jc w:val="center"/>
        <w:rPr>
          <w:b/>
          <w:sz w:val="24"/>
          <w:szCs w:val="24"/>
        </w:rPr>
      </w:pPr>
      <w:r w:rsidRPr="001542FA">
        <w:rPr>
          <w:rFonts w:cstheme="minorHAnsi"/>
          <w:b/>
          <w:sz w:val="24"/>
          <w:szCs w:val="24"/>
        </w:rPr>
        <w:t>§</w:t>
      </w:r>
      <w:r w:rsidRPr="001542FA">
        <w:rPr>
          <w:b/>
          <w:sz w:val="24"/>
          <w:szCs w:val="24"/>
        </w:rPr>
        <w:t xml:space="preserve"> 8</w:t>
      </w:r>
    </w:p>
    <w:p w:rsidR="001542FA" w:rsidRDefault="001542FA" w:rsidP="001542FA">
      <w:pPr>
        <w:spacing w:after="0"/>
        <w:jc w:val="center"/>
        <w:rPr>
          <w:b/>
          <w:sz w:val="24"/>
          <w:szCs w:val="24"/>
        </w:rPr>
      </w:pPr>
      <w:r w:rsidRPr="001542FA">
        <w:rPr>
          <w:b/>
          <w:sz w:val="24"/>
          <w:szCs w:val="24"/>
        </w:rPr>
        <w:t>Kary umowne i odpowiedzialność odszkodowawcza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opóźnienia w wykonaniu przedmiotu umowy, Wykonawca zapłaci karę umowną w wysokości </w:t>
      </w:r>
      <w:r w:rsidRPr="00AC2A81">
        <w:rPr>
          <w:color w:val="000000" w:themeColor="text1"/>
          <w:sz w:val="24"/>
          <w:szCs w:val="24"/>
        </w:rPr>
        <w:t xml:space="preserve">10% </w:t>
      </w:r>
      <w:r>
        <w:rPr>
          <w:sz w:val="24"/>
          <w:szCs w:val="24"/>
        </w:rPr>
        <w:t xml:space="preserve">wynagrodzenia brutto,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 ust. 1, za każdy dzień opóźnienia, chyba, że opóźnienie wynikało z przyczyn leżących po stronie Zamawiającego.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usunięciu usterek i wad stwierdzonych w okresie gwarancji, jakości i rękojmi, chyba, że wynikło ono z przyczyn leżących po stronie Zamawiająceg</w:t>
      </w:r>
      <w:r w:rsidR="00E6387E">
        <w:rPr>
          <w:sz w:val="24"/>
          <w:szCs w:val="24"/>
        </w:rPr>
        <w:t>o, Wykonawca zapłaci karę umowną</w:t>
      </w:r>
      <w:bookmarkStart w:id="0" w:name="_GoBack"/>
      <w:bookmarkEnd w:id="0"/>
      <w:r>
        <w:rPr>
          <w:sz w:val="24"/>
          <w:szCs w:val="24"/>
        </w:rPr>
        <w:t xml:space="preserve"> w wysokości </w:t>
      </w:r>
      <w:r w:rsidRPr="00AC2A81">
        <w:rPr>
          <w:color w:val="000000" w:themeColor="text1"/>
          <w:sz w:val="24"/>
          <w:szCs w:val="24"/>
        </w:rPr>
        <w:t xml:space="preserve">10% </w:t>
      </w:r>
      <w:r>
        <w:rPr>
          <w:sz w:val="24"/>
          <w:szCs w:val="24"/>
        </w:rPr>
        <w:t xml:space="preserve">wynagrodzenia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5 ust. 1, za każdy dzień opóźnienia.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szkody przenoszącej wysokość zastrzeżonej kary umownej Zamawiający może dochodzić odszkodowania na zasadach ogólnych.</w:t>
      </w:r>
    </w:p>
    <w:p w:rsidR="001542FA" w:rsidRDefault="001542FA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Kwotę kary umownej należy wpłacić na konto podane przez Zamawiającego. Za datę wpłaty uważa się dzień</w:t>
      </w:r>
      <w:r w:rsidR="00F659D7">
        <w:rPr>
          <w:sz w:val="24"/>
          <w:szCs w:val="24"/>
        </w:rPr>
        <w:t xml:space="preserve"> uznania rachunku Zamawiającego.</w:t>
      </w:r>
    </w:p>
    <w:p w:rsidR="00F659D7" w:rsidRDefault="00F659D7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nie dokonania zapłaty kar umownych w terminie 14 dni od daty otrzymania wezwania do zapłaty, kwoty te stają się wymagalne, a Zamawiający staje się uprawniony do ich potrącania z bieżących należności Wykonawcy.</w:t>
      </w:r>
    </w:p>
    <w:p w:rsidR="00F659D7" w:rsidRDefault="00F659D7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Zapłata kary, jej potrącenie lub pobieranie nie zwalania Wykonawcy z obowiązku wykonania pozostałych zobowiązań umownych.</w:t>
      </w:r>
    </w:p>
    <w:p w:rsidR="00F659D7" w:rsidRDefault="001C22F2" w:rsidP="001542FA">
      <w:pPr>
        <w:pStyle w:val="Akapitzlist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</w:t>
      </w:r>
      <w:r w:rsidR="00F659D7">
        <w:rPr>
          <w:sz w:val="24"/>
          <w:szCs w:val="24"/>
        </w:rPr>
        <w:t xml:space="preserve"> odpowiedzialność odszkodowawczą na zasadach ogólnych prawa cywilnego za szkody wyrządzone Zamawiającemu lub osobom trzecim w związku z wykonywaniem przedmiotu umowy.</w:t>
      </w:r>
    </w:p>
    <w:p w:rsidR="00F659D7" w:rsidRDefault="00F659D7" w:rsidP="00F659D7">
      <w:pPr>
        <w:spacing w:after="0"/>
        <w:jc w:val="both"/>
        <w:rPr>
          <w:sz w:val="24"/>
          <w:szCs w:val="24"/>
        </w:rPr>
      </w:pPr>
    </w:p>
    <w:p w:rsidR="00F659D7" w:rsidRPr="00F659D7" w:rsidRDefault="00F659D7" w:rsidP="00F659D7">
      <w:pPr>
        <w:spacing w:after="0"/>
        <w:jc w:val="center"/>
        <w:rPr>
          <w:b/>
          <w:sz w:val="24"/>
          <w:szCs w:val="24"/>
        </w:rPr>
      </w:pPr>
      <w:r w:rsidRPr="00F659D7">
        <w:rPr>
          <w:rFonts w:cstheme="minorHAnsi"/>
          <w:b/>
          <w:sz w:val="24"/>
          <w:szCs w:val="24"/>
        </w:rPr>
        <w:t>§</w:t>
      </w:r>
      <w:r w:rsidRPr="00F659D7">
        <w:rPr>
          <w:b/>
          <w:sz w:val="24"/>
          <w:szCs w:val="24"/>
        </w:rPr>
        <w:t xml:space="preserve"> 9</w:t>
      </w:r>
    </w:p>
    <w:p w:rsidR="00F659D7" w:rsidRDefault="00F659D7" w:rsidP="00F659D7">
      <w:pPr>
        <w:spacing w:after="0"/>
        <w:jc w:val="center"/>
        <w:rPr>
          <w:b/>
          <w:sz w:val="24"/>
          <w:szCs w:val="24"/>
        </w:rPr>
      </w:pPr>
      <w:r w:rsidRPr="00F659D7">
        <w:rPr>
          <w:b/>
          <w:sz w:val="24"/>
          <w:szCs w:val="24"/>
        </w:rPr>
        <w:t>Postanowienia końcowe</w:t>
      </w:r>
    </w:p>
    <w:p w:rsidR="00F659D7" w:rsidRDefault="00F659D7" w:rsidP="00F659D7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Wszelkie zmiany i uzupełnienia umowy wymagają pod rygorem nieważności formy pisemnej.</w:t>
      </w:r>
    </w:p>
    <w:p w:rsidR="000D150B" w:rsidRDefault="00F659D7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powinny zobowiązać się do wzajemnego informowania o wszelkich zmianach adresów, z zastrzeżeniem, że jeżeli którakolwiek ze Stron nie powiadomi drugiej Strony o zmianie adresu i z tej przyczyny nie dokona odbioru korespondencji, wszelkie powiadomienia wysłane na </w:t>
      </w:r>
      <w:r w:rsidR="000D150B">
        <w:rPr>
          <w:sz w:val="24"/>
          <w:szCs w:val="24"/>
        </w:rPr>
        <w:t>ostatnio podany adres będą uważa</w:t>
      </w:r>
      <w:r>
        <w:rPr>
          <w:sz w:val="24"/>
          <w:szCs w:val="24"/>
        </w:rPr>
        <w:t>ne za prawidłowo doręczone</w:t>
      </w:r>
      <w:r w:rsidR="000D150B">
        <w:rPr>
          <w:sz w:val="24"/>
          <w:szCs w:val="24"/>
        </w:rPr>
        <w:t>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zmiany umowy w zakresie przeniesienia praw i obowiązków wynikających z umowy na osoby trzecie w zakresie cesji wierzytelności.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spory wynikające z Umowy będą </w:t>
      </w:r>
      <w:r w:rsidR="0009472C">
        <w:rPr>
          <w:sz w:val="24"/>
          <w:szCs w:val="24"/>
        </w:rPr>
        <w:t>rozstrzygane w</w:t>
      </w:r>
      <w:r>
        <w:rPr>
          <w:sz w:val="24"/>
          <w:szCs w:val="24"/>
        </w:rPr>
        <w:t xml:space="preserve"> drodze polubownych rokowań. W przypadku nierozwiązania sporu w terminie 30 dni od dnia jego powstania, spór zostanie poddany pod rozstrzygnięcie Sądu właściwego miejscowo dla siedziby Zamawiającego.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postanowieniami Umowy mają zastosowanie przepisy Kodeksu cywilnego oraz inne mające związek z realizacją przedmiotu umowy.</w:t>
      </w:r>
    </w:p>
    <w:p w:rsidR="000D150B" w:rsidRDefault="000D150B" w:rsidP="000D150B">
      <w:pPr>
        <w:pStyle w:val="Akapitzlist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2-ch jednobrzmiących egzemplarzach, 1 dla Zamawiającego oraz 1 dla Wykonawcy.</w:t>
      </w: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Default="000D150B" w:rsidP="000D150B">
      <w:pPr>
        <w:spacing w:after="0"/>
        <w:jc w:val="both"/>
        <w:rPr>
          <w:sz w:val="24"/>
          <w:szCs w:val="24"/>
        </w:rPr>
      </w:pPr>
    </w:p>
    <w:p w:rsidR="000D150B" w:rsidRPr="000D150B" w:rsidRDefault="000D150B" w:rsidP="000D150B">
      <w:pPr>
        <w:spacing w:after="0"/>
        <w:jc w:val="both"/>
        <w:rPr>
          <w:b/>
          <w:sz w:val="24"/>
          <w:szCs w:val="24"/>
        </w:rPr>
      </w:pPr>
      <w:r w:rsidRPr="000D150B">
        <w:rPr>
          <w:b/>
          <w:sz w:val="24"/>
          <w:szCs w:val="24"/>
        </w:rPr>
        <w:t>………………………………………………….                                                …………………………………………………….</w:t>
      </w:r>
    </w:p>
    <w:p w:rsidR="000D150B" w:rsidRPr="000D150B" w:rsidRDefault="000D150B" w:rsidP="000D150B">
      <w:pPr>
        <w:spacing w:after="0"/>
        <w:jc w:val="both"/>
        <w:rPr>
          <w:b/>
          <w:sz w:val="24"/>
          <w:szCs w:val="24"/>
        </w:rPr>
      </w:pPr>
      <w:r w:rsidRPr="000D150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</w:t>
      </w:r>
      <w:r w:rsidRPr="000D150B">
        <w:rPr>
          <w:b/>
          <w:sz w:val="24"/>
          <w:szCs w:val="24"/>
        </w:rPr>
        <w:t xml:space="preserve">Zamawiający                                                           </w:t>
      </w:r>
      <w:r>
        <w:rPr>
          <w:b/>
          <w:sz w:val="24"/>
          <w:szCs w:val="24"/>
        </w:rPr>
        <w:t xml:space="preserve">                     </w:t>
      </w:r>
      <w:r w:rsidRPr="000D150B">
        <w:rPr>
          <w:b/>
          <w:sz w:val="24"/>
          <w:szCs w:val="24"/>
        </w:rPr>
        <w:t>Wykonawca</w:t>
      </w:r>
    </w:p>
    <w:p w:rsidR="00F659D7" w:rsidRPr="00F659D7" w:rsidRDefault="00F659D7" w:rsidP="00F659D7">
      <w:pPr>
        <w:spacing w:after="0"/>
        <w:jc w:val="both"/>
        <w:rPr>
          <w:sz w:val="24"/>
          <w:szCs w:val="24"/>
        </w:rPr>
      </w:pPr>
    </w:p>
    <w:p w:rsidR="00C60A4A" w:rsidRPr="001542FA" w:rsidRDefault="00C60A4A" w:rsidP="001542FA">
      <w:pPr>
        <w:spacing w:after="0" w:line="240" w:lineRule="auto"/>
        <w:jc w:val="center"/>
        <w:rPr>
          <w:b/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C60A4A" w:rsidRDefault="00C60A4A" w:rsidP="00C60A4A">
      <w:pPr>
        <w:spacing w:after="0" w:line="240" w:lineRule="auto"/>
        <w:jc w:val="both"/>
        <w:rPr>
          <w:sz w:val="24"/>
          <w:szCs w:val="24"/>
        </w:rPr>
      </w:pPr>
    </w:p>
    <w:p w:rsidR="009A4088" w:rsidRPr="008E208D" w:rsidRDefault="009A4088" w:rsidP="009A4088">
      <w:pPr>
        <w:jc w:val="both"/>
        <w:rPr>
          <w:sz w:val="24"/>
          <w:szCs w:val="24"/>
        </w:rPr>
      </w:pPr>
    </w:p>
    <w:sectPr w:rsidR="009A4088" w:rsidRPr="008E20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5A" w:rsidRDefault="00CE6D5A" w:rsidP="009A4088">
      <w:pPr>
        <w:spacing w:after="0" w:line="240" w:lineRule="auto"/>
      </w:pPr>
      <w:r>
        <w:separator/>
      </w:r>
    </w:p>
  </w:endnote>
  <w:endnote w:type="continuationSeparator" w:id="0">
    <w:p w:rsidR="00CE6D5A" w:rsidRDefault="00CE6D5A" w:rsidP="009A4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5A" w:rsidRDefault="00CE6D5A" w:rsidP="009A4088">
      <w:pPr>
        <w:spacing w:after="0" w:line="240" w:lineRule="auto"/>
      </w:pPr>
      <w:r>
        <w:separator/>
      </w:r>
    </w:p>
  </w:footnote>
  <w:footnote w:type="continuationSeparator" w:id="0">
    <w:p w:rsidR="00CE6D5A" w:rsidRDefault="00CE6D5A" w:rsidP="009A4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BB2" w:rsidRDefault="00CC2BB2">
    <w:pPr>
      <w:pStyle w:val="Nagwek"/>
    </w:pPr>
    <w:r>
      <w:rPr>
        <w:noProof/>
        <w:lang w:eastAsia="pl-PL"/>
      </w:rPr>
      <w:drawing>
        <wp:inline distT="0" distB="0" distL="0" distR="0" wp14:anchorId="312A5B89" wp14:editId="6C1AA1E5">
          <wp:extent cx="1531459" cy="809573"/>
          <wp:effectExtent l="0" t="0" r="0" b="0"/>
          <wp:docPr id="1" name="Obraz 1" descr="https://www.pfron.org.pl/fileadmin/Redakcja/logo/PFRON_wersja_podstawowa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pfron.org.pl/fileadmin/Redakcja/logo/PFRON_wersja_podstawowa_RGB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084" cy="813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1BB"/>
    <w:multiLevelType w:val="hybridMultilevel"/>
    <w:tmpl w:val="854E77DE"/>
    <w:lvl w:ilvl="0" w:tplc="E26CFC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C62B9"/>
    <w:multiLevelType w:val="multilevel"/>
    <w:tmpl w:val="2D42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4D3"/>
    <w:multiLevelType w:val="hybridMultilevel"/>
    <w:tmpl w:val="A17A30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37287"/>
    <w:multiLevelType w:val="hybridMultilevel"/>
    <w:tmpl w:val="4BC64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16753"/>
    <w:multiLevelType w:val="hybridMultilevel"/>
    <w:tmpl w:val="EDEAB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F342A"/>
    <w:multiLevelType w:val="hybridMultilevel"/>
    <w:tmpl w:val="3EAE1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81225"/>
    <w:multiLevelType w:val="hybridMultilevel"/>
    <w:tmpl w:val="0C82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E6FA0"/>
    <w:multiLevelType w:val="hybridMultilevel"/>
    <w:tmpl w:val="A036D7F6"/>
    <w:lvl w:ilvl="0" w:tplc="82208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54135D"/>
    <w:multiLevelType w:val="hybridMultilevel"/>
    <w:tmpl w:val="849A6940"/>
    <w:lvl w:ilvl="0" w:tplc="5FD24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946BE"/>
    <w:multiLevelType w:val="hybridMultilevel"/>
    <w:tmpl w:val="305C98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B2EF7"/>
    <w:multiLevelType w:val="hybridMultilevel"/>
    <w:tmpl w:val="2D6A9CFE"/>
    <w:lvl w:ilvl="0" w:tplc="FE06F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5744DF"/>
    <w:multiLevelType w:val="hybridMultilevel"/>
    <w:tmpl w:val="CE2039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02AD1"/>
    <w:multiLevelType w:val="hybridMultilevel"/>
    <w:tmpl w:val="6DB8AEA0"/>
    <w:lvl w:ilvl="0" w:tplc="D76A9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5651DD"/>
    <w:multiLevelType w:val="hybridMultilevel"/>
    <w:tmpl w:val="18EE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12F3"/>
    <w:multiLevelType w:val="hybridMultilevel"/>
    <w:tmpl w:val="19D45146"/>
    <w:lvl w:ilvl="0" w:tplc="D0C6C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C36D0E"/>
    <w:multiLevelType w:val="hybridMultilevel"/>
    <w:tmpl w:val="F0BAA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22520"/>
    <w:multiLevelType w:val="hybridMultilevel"/>
    <w:tmpl w:val="2A24F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0FD4"/>
    <w:multiLevelType w:val="hybridMultilevel"/>
    <w:tmpl w:val="3170DC4C"/>
    <w:lvl w:ilvl="0" w:tplc="BFEAF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13258"/>
    <w:multiLevelType w:val="hybridMultilevel"/>
    <w:tmpl w:val="459601A2"/>
    <w:lvl w:ilvl="0" w:tplc="0415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9" w15:restartNumberingAfterBreak="0">
    <w:nsid w:val="7E1E1D0C"/>
    <w:multiLevelType w:val="hybridMultilevel"/>
    <w:tmpl w:val="5476C302"/>
    <w:lvl w:ilvl="0" w:tplc="DECCE2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18"/>
  </w:num>
  <w:num w:numId="10">
    <w:abstractNumId w:val="12"/>
  </w:num>
  <w:num w:numId="11">
    <w:abstractNumId w:val="2"/>
  </w:num>
  <w:num w:numId="12">
    <w:abstractNumId w:val="15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  <w:num w:numId="18">
    <w:abstractNumId w:val="5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88"/>
    <w:rsid w:val="0006073E"/>
    <w:rsid w:val="0009472C"/>
    <w:rsid w:val="000B0581"/>
    <w:rsid w:val="000D150B"/>
    <w:rsid w:val="000F3BC1"/>
    <w:rsid w:val="001542FA"/>
    <w:rsid w:val="001868B9"/>
    <w:rsid w:val="00190673"/>
    <w:rsid w:val="001937FC"/>
    <w:rsid w:val="001C22F2"/>
    <w:rsid w:val="001F09A4"/>
    <w:rsid w:val="00252161"/>
    <w:rsid w:val="00333C18"/>
    <w:rsid w:val="003C7350"/>
    <w:rsid w:val="00496B39"/>
    <w:rsid w:val="00511A55"/>
    <w:rsid w:val="005408CC"/>
    <w:rsid w:val="005848F7"/>
    <w:rsid w:val="00596FBA"/>
    <w:rsid w:val="005C35A0"/>
    <w:rsid w:val="00642D8E"/>
    <w:rsid w:val="00730543"/>
    <w:rsid w:val="007A3ADE"/>
    <w:rsid w:val="00810129"/>
    <w:rsid w:val="00821102"/>
    <w:rsid w:val="0087027F"/>
    <w:rsid w:val="008808DE"/>
    <w:rsid w:val="00891D6A"/>
    <w:rsid w:val="008A052D"/>
    <w:rsid w:val="008A6726"/>
    <w:rsid w:val="008E208D"/>
    <w:rsid w:val="009A4088"/>
    <w:rsid w:val="009B7571"/>
    <w:rsid w:val="00A13811"/>
    <w:rsid w:val="00A46DB9"/>
    <w:rsid w:val="00A5496F"/>
    <w:rsid w:val="00AC2A81"/>
    <w:rsid w:val="00BE1021"/>
    <w:rsid w:val="00C163DA"/>
    <w:rsid w:val="00C213F0"/>
    <w:rsid w:val="00C60A4A"/>
    <w:rsid w:val="00C7767F"/>
    <w:rsid w:val="00CC2BB2"/>
    <w:rsid w:val="00CE372E"/>
    <w:rsid w:val="00CE6D5A"/>
    <w:rsid w:val="00D0576C"/>
    <w:rsid w:val="00D23289"/>
    <w:rsid w:val="00DA0734"/>
    <w:rsid w:val="00DC113E"/>
    <w:rsid w:val="00DF7A6C"/>
    <w:rsid w:val="00E2326D"/>
    <w:rsid w:val="00E6387E"/>
    <w:rsid w:val="00E87226"/>
    <w:rsid w:val="00EB6E68"/>
    <w:rsid w:val="00EC6283"/>
    <w:rsid w:val="00ED4066"/>
    <w:rsid w:val="00EF391F"/>
    <w:rsid w:val="00F4761D"/>
    <w:rsid w:val="00F60340"/>
    <w:rsid w:val="00F659D7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03CD"/>
  <w15:chartTrackingRefBased/>
  <w15:docId w15:val="{BC8405E5-B728-49FE-940F-2B668256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4088"/>
    <w:pPr>
      <w:ind w:left="720"/>
      <w:contextualSpacing/>
    </w:pPr>
  </w:style>
  <w:style w:type="character" w:styleId="Hipercze">
    <w:name w:val="Hyperlink"/>
    <w:rsid w:val="00190673"/>
    <w:rPr>
      <w:color w:val="000080"/>
      <w:u w:val="single"/>
    </w:rPr>
  </w:style>
  <w:style w:type="paragraph" w:styleId="NormalnyWeb">
    <w:name w:val="Normal (Web)"/>
    <w:basedOn w:val="Normalny"/>
    <w:rsid w:val="001906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BB2"/>
  </w:style>
  <w:style w:type="paragraph" w:styleId="Stopka">
    <w:name w:val="footer"/>
    <w:basedOn w:val="Normalny"/>
    <w:link w:val="StopkaZnak"/>
    <w:uiPriority w:val="99"/>
    <w:unhideWhenUsed/>
    <w:rsid w:val="00CC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BB2"/>
  </w:style>
  <w:style w:type="paragraph" w:styleId="Tekstdymka">
    <w:name w:val="Balloon Text"/>
    <w:basedOn w:val="Normalny"/>
    <w:link w:val="TekstdymkaZnak"/>
    <w:uiPriority w:val="99"/>
    <w:semiHidden/>
    <w:unhideWhenUsed/>
    <w:rsid w:val="00E8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2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</dc:creator>
  <cp:keywords/>
  <dc:description/>
  <cp:lastModifiedBy>KIS</cp:lastModifiedBy>
  <cp:revision>29</cp:revision>
  <cp:lastPrinted>2024-02-05T08:52:00Z</cp:lastPrinted>
  <dcterms:created xsi:type="dcterms:W3CDTF">2023-09-14T08:28:00Z</dcterms:created>
  <dcterms:modified xsi:type="dcterms:W3CDTF">2024-02-05T10:33:00Z</dcterms:modified>
</cp:coreProperties>
</file>